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media/image17.tif" ContentType="image/tiff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10325100</wp:posOffset>
            </wp:positionV>
            <wp:extent cx="381000" cy="2667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00545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第十六章　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第1节　电功、电功率、焦耳定律的理解及简单计算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(建议时间：30分钟)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46355</wp:posOffset>
            </wp:positionV>
            <wp:extent cx="281305" cy="231140"/>
            <wp:effectExtent l="0" t="0" r="8255" b="12700"/>
            <wp:wrapNone/>
            <wp:docPr id="14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16521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(2019北京)</w:t>
      </w:r>
      <w:r>
        <w:rPr>
          <w:rFonts w:ascii="Times New Roman" w:hAnsi="Times New Roman" w:cs="Times New Roman"/>
        </w:rPr>
        <w:t>下列用电器中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利用电</w:t>
      </w:r>
      <w:r>
        <w:rPr>
          <w:rFonts w:ascii="Times New Roman" w:hAnsi="Times New Roman" w:cs="Times New Roman" w:hint="eastAsia"/>
        </w:rPr>
        <w:t>流热效应工作的是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计算器　　　　　B. 电热水壶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 xml:space="preserve">收音机 </w:t>
      </w:r>
      <w:r>
        <w:rPr>
          <w:rFonts w:ascii="Times New Roman" w:hAnsi="Times New Roman" w:cs="Times New Roman" w:hint="eastAsia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 xml:space="preserve"> D. 电冰箱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(2019衡阳)</w:t>
      </w:r>
      <w:r>
        <w:rPr>
          <w:rFonts w:ascii="Times New Roman" w:hAnsi="Times New Roman" w:cs="Times New Roman"/>
        </w:rPr>
        <w:t>小明家上次查看电能表示数为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557530" cy="123190"/>
            <wp:effectExtent l="0" t="0" r="6350" b="1397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7154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本次查看时电能表读数如图所示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69950" cy="873125"/>
            <wp:effectExtent l="0" t="0" r="13970" b="10795"/>
            <wp:docPr id="16" name="图片 2" descr="C:\Documents and Settings\Administrator\桌面\山西物理（练册）\逍33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474294" name="图片 2" descr="C:\Documents and Settings\Administrator\桌面\山西物理（练册）\逍33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他家在这段时间内消耗的电能为903 kW·h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电能表是测量电功率的仪表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若只让一个标有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220 V　1 000 W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的电热水器正常工作10 min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则电能表的圆盘转了600转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这个电能表的额定功率为2 200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(2019龙东)</w:t>
      </w:r>
      <w:r>
        <w:rPr>
          <w:rFonts w:ascii="Times New Roman" w:hAnsi="Times New Roman" w:cs="Times New Roman"/>
        </w:rPr>
        <w:t>甲、乙两个小灯泡分别标有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6 V　</w:t>
      </w:r>
      <w:r>
        <w:rPr>
          <w:rFonts w:ascii="Times New Roman" w:hAnsi="Times New Roman" w:cs="Times New Roman" w:hint="eastAsia"/>
        </w:rPr>
        <w:t>3 W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4 V　2 W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现在把它们按不同方式接在不同电路</w:t>
      </w:r>
      <w:r>
        <w:rPr>
          <w:rFonts w:ascii="Times New Roman" w:hAnsi="Times New Roman" w:cs="Times New Roman" w:hint="eastAsia"/>
        </w:rPr>
        <w:t>中(不考虑灯丝电阻的变化)，下列判断错误的是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. 若把它们并联在4 V电路中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乙灯正常发光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若把它们并联在4 V电路中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甲灯比乙灯亮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若把它们串联在10 V电路中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两灯都可以正常发光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若把它们串联在10 V电路中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甲灯比乙灯亮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(2019娄底)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探究影响电流热效应的因素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可通过观察U形管中液面高度变化来比较电阻丝产生热量的多少(如图)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以下研究中所采用方法</w:t>
      </w:r>
      <w:r>
        <w:rPr>
          <w:rFonts w:ascii="Times New Roman" w:hAnsi="Times New Roman" w:cs="Times New Roman" w:hint="eastAsia"/>
        </w:rPr>
        <w:t>与此相同的是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34110" cy="1068070"/>
            <wp:effectExtent l="0" t="0" r="8890" b="13970"/>
            <wp:docPr id="2" name="图片 3" descr="C:\Documents and Settings\Administrator\桌面\山西物理（练册）\逍3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843697" name="图片 3" descr="C:\Documents and Settings\Administrator\桌面\山西物理（练册）\逍33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通过观察小磁针的偏转判定电流周围是否存在磁场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用水流类比电流来建立电流的概念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用温度－时间图像来描述固体熔化过程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探究导体电阻大小与横截面积的关系时需保持材料和长度不变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(2019咸宁)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保持不变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为定值电阻．如果再给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连接一个电阻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接入电路中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使电路消耗电功率的增加量较小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可行的是(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76300" cy="549910"/>
            <wp:effectExtent l="0" t="0" r="7620" b="13970"/>
            <wp:docPr id="1" name="图片 4" descr="C:\Documents and Settings\Administrator\桌面\山西物理（练册）\逍33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903895" name="图片 4" descr="C:\Documents and Settings\Administrator\桌面\山西物理（练册）\逍33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给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串联一个较小的电阻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给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串联一个较大的电阻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给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并联一个较小的电阻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给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/>
        </w:rPr>
        <w:t>并联一个较大的电阻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(2019烟台)</w:t>
      </w:r>
      <w:r>
        <w:rPr>
          <w:rFonts w:ascii="Times New Roman" w:hAnsi="Times New Roman" w:cs="Times New Roman"/>
        </w:rPr>
        <w:t>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6 V　</w:t>
      </w:r>
      <w:r>
        <w:rPr>
          <w:rFonts w:ascii="Times New Roman" w:hAnsi="Times New Roman" w:cs="Times New Roman" w:hint="eastAsia"/>
        </w:rPr>
        <w:t>1.5 W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的小灯泡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通过它的电流随两端电压变化的关系如图</w:t>
      </w:r>
      <w:r>
        <w:rPr>
          <w:rFonts w:ascii="Times New Roman" w:hAnsi="Times New Roman" w:cs="Times New Roman" w:hint="eastAsia"/>
        </w:rPr>
        <w:t>所示，若把这样的三只灯泡串联起来，接在</w:t>
      </w:r>
      <w:r>
        <w:rPr>
          <w:rFonts w:ascii="Times New Roman" w:hAnsi="Times New Roman" w:cs="Times New Roman"/>
        </w:rPr>
        <w:t>12 V的电源两端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灯泡的电阻及实际功率约为(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97280" cy="887095"/>
            <wp:effectExtent l="0" t="0" r="0" b="12065"/>
            <wp:docPr id="3" name="图片 5" descr="C:\Documents and Settings\Administrator\桌面\山西物理（练册）\逍33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384529" name="图片 5" descr="C:\Documents and Settings\Administrator\桌面\山西物理（练册）\逍33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 24 Ω</w:t>
      </w:r>
      <w:r>
        <w:rPr>
          <w:rFonts w:ascii="Times New Roman" w:hAnsi="Times New Roman" w:cs="Times New Roman"/>
        </w:rPr>
        <w:t>　0.67 W  B. 20 Ω　0.8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C. 24 Ω</w:t>
      </w:r>
      <w:r>
        <w:rPr>
          <w:rFonts w:ascii="Times New Roman" w:hAnsi="Times New Roman" w:cs="Times New Roman"/>
        </w:rPr>
        <w:t>　0.96 W  D. 20 Ω　0.67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(2019临沂)</w:t>
      </w:r>
      <w:r>
        <w:rPr>
          <w:rFonts w:ascii="Times New Roman" w:hAnsi="Times New Roman" w:cs="Times New Roman"/>
        </w:rPr>
        <w:t>如图甲所示电路的电源电压为3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小灯泡的额定电压为2.5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图乙是小灯泡的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图像．闭合开关S后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下列判断正确的是(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808605" cy="1254125"/>
            <wp:effectExtent l="0" t="0" r="10795" b="10795"/>
            <wp:docPr id="10" name="图片 6" descr="C:\Documents and Settings\Administrator\桌面\山西物理（练册）\逍3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545018" name="图片 6" descr="C:\Documents and Settings\Administrator\桌面\山西物理（练册）\逍33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60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/>
        </w:rPr>
        <w:t xml:space="preserve"> 滑动变阻器的滑片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向左滑动时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电流表示数为0.4 A时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灯泡的电阻是25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电压表示数为2.5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小灯泡的功率是1.25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/>
        </w:rPr>
        <w:t>小灯泡正常发光时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滑动变阻器的电功率是</w:t>
      </w:r>
      <w:r>
        <w:rPr>
          <w:rFonts w:ascii="Times New Roman" w:hAnsi="Times New Roman" w:cs="Times New Roman" w:hint="eastAsia"/>
        </w:rPr>
        <w:t>0.25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(2019贵阳)</w:t>
      </w:r>
      <w:r>
        <w:rPr>
          <w:rFonts w:ascii="Times New Roman" w:hAnsi="Times New Roman" w:cs="Times New Roman"/>
        </w:rPr>
        <w:t>22岁的中国青</w:t>
      </w:r>
      <w:r>
        <w:rPr>
          <w:rFonts w:ascii="Times New Roman" w:hAnsi="Times New Roman" w:cs="Times New Roman" w:hint="eastAsia"/>
        </w:rPr>
        <w:t>年科学家曹原证实了石墨烯在特定条件下的超导性能，这是一百多年来对物质超导零电阻特性的又一重大发现．</w:t>
      </w:r>
      <w:r>
        <w:rPr>
          <w:rFonts w:ascii="Times New Roman" w:hAnsi="Times New Roman" w:cs="Times New Roman"/>
        </w:rPr>
        <w:t>若未来实现石墨烯超导输电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根据________定律推断输电线路可实现电能零损耗．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(2019乐山)</w:t>
      </w:r>
      <w:r>
        <w:rPr>
          <w:rFonts w:ascii="Times New Roman" w:hAnsi="Times New Roman" w:cs="Times New Roman"/>
        </w:rPr>
        <w:t>LED灯具有节能、环保的特点．一个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220 V　5 W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的LED灯与一个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220 V　60 W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的白炽灯亮度相当．若一个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220 V　60 W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的白炽灯每天正常工作4小时</w:t>
      </w:r>
      <w:r>
        <w:rPr>
          <w:rFonts w:ascii="Times New Roman" w:hAnsi="Times New Roman" w:cs="Times New Roman" w:hint="eastAsia"/>
        </w:rPr>
        <w:t>，30</w:t>
      </w:r>
      <w:r>
        <w:rPr>
          <w:rFonts w:ascii="Times New Roman" w:hAnsi="Times New Roman" w:cs="Times New Roman"/>
        </w:rPr>
        <w:t>天消耗的电能是________</w:t>
      </w:r>
      <w:r>
        <w:rPr>
          <w:rFonts w:ascii="Times New Roman" w:hAnsi="Times New Roman" w:cs="Times New Roman" w:hint="eastAsia"/>
        </w:rPr>
        <w:t>kW·h，</w:t>
      </w:r>
      <w:r>
        <w:rPr>
          <w:rFonts w:ascii="Times New Roman" w:hAnsi="Times New Roman" w:cs="Times New Roman"/>
        </w:rPr>
        <w:t>这些电能可供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220 V　5 W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的LED灯正常工作________小时．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(2019湘潭)</w:t>
      </w:r>
      <w:r>
        <w:rPr>
          <w:rFonts w:ascii="Times New Roman" w:hAnsi="Times New Roman" w:cs="Times New Roman"/>
        </w:rPr>
        <w:t>如图是某电水壶的铭牌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该电水壶正常工作1 min产生________J的热量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如果这些热量的84%被冷水吸收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能使2.0 L的水温度升高________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)]．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583180" cy="915670"/>
            <wp:effectExtent l="0" t="0" r="7620" b="13970"/>
            <wp:docPr id="4" name="图片 7" descr="C:\Documents and Settings\Administrator\桌面\山西物理（练册）\逍3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340689" name="图片 7" descr="C:\Documents and Settings\Administrator\桌面\山西物理（练册）\逍34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180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(2019天水)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小英家6月底电能表的示数如图甲所示</w:t>
      </w:r>
      <w:r>
        <w:rPr>
          <w:rFonts w:ascii="Times New Roman" w:hAnsi="Times New Roman" w:cs="Times New Roman" w:hint="eastAsia"/>
        </w:rPr>
        <w:t>，7</w:t>
      </w:r>
      <w:r>
        <w:rPr>
          <w:rFonts w:ascii="Times New Roman" w:hAnsi="Times New Roman" w:cs="Times New Roman"/>
        </w:rPr>
        <w:t>月底表盘示数如图乙所示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由图可知她家7月份用电器消耗的电能为______kW·h；她家现在已经接入用电器的总功率为3 600 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则最多还可以连接________W的用电器同时工作．将铭牌已模糊的饮水机单独接在该电能表上正常工作3 min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电能表指示灯闪烁了160次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则饮水机的额定功率是________W.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21690" cy="955675"/>
            <wp:effectExtent l="0" t="0" r="1270" b="4445"/>
            <wp:docPr id="5" name="图片 8" descr="C:\Documents and Settings\Administrator\桌面\山西物理（练册）\逍34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46592" name="图片 8" descr="C:\Documents and Settings\Administrator\桌面\山西物理（练册）\逍34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169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　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(2019扬州)</w:t>
      </w:r>
      <w:r>
        <w:rPr>
          <w:rFonts w:ascii="Times New Roman" w:hAnsi="Times New Roman" w:cs="Times New Roman"/>
        </w:rPr>
        <w:t>如图所示的电路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电源电压恒为</w:t>
      </w:r>
      <w:r>
        <w:rPr>
          <w:rFonts w:ascii="Times New Roman" w:hAnsi="Times New Roman" w:cs="Times New Roman" w:hint="eastAsia"/>
        </w:rPr>
        <w:t>3 V，</w:t>
      </w:r>
      <w:r>
        <w:rPr>
          <w:rFonts w:ascii="Times New Roman" w:hAnsi="Times New Roman" w:cs="Times New Roman"/>
        </w:rPr>
        <w:t>闭合开关S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5890" cy="137160"/>
            <wp:effectExtent l="0" t="0" r="1270" b="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99736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89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示数为0.5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56845"/>
            <wp:effectExtent l="0" t="0" r="12065" b="10795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498566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示数为</w:t>
      </w:r>
      <w:r>
        <w:rPr>
          <w:rFonts w:ascii="Times New Roman" w:hAnsi="Times New Roman" w:cs="Times New Roman" w:hint="eastAsia"/>
        </w:rPr>
        <w:t>0.3 A，</w:t>
      </w:r>
      <w:r>
        <w:rPr>
          <w:rFonts w:ascii="Times New Roman" w:hAnsi="Times New Roman" w:cs="Times New Roman"/>
        </w:rPr>
        <w:t>则电阻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是________Ω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电流是</w:t>
      </w:r>
      <w:r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的电功率是______W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在5 min内整个电路消耗的电能是________J.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51890" cy="845820"/>
            <wp:effectExtent l="0" t="0" r="6350" b="7620"/>
            <wp:docPr id="9" name="图片 11" descr="C:\Documents and Settings\Administrator\桌面\山西物理（练册）\逍3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899954" name="图片 11" descr="C:\Documents and Settings\Administrator\桌面\山西物理（练册）\逍34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(2019盘锦)</w:t>
      </w:r>
      <w:r>
        <w:rPr>
          <w:rFonts w:ascii="Times New Roman" w:hAnsi="Times New Roman" w:cs="Times New Roman"/>
        </w:rPr>
        <w:t>甲灯标有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6 V　3 W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乙灯的额定电压是3 V．甲乙两灯的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关系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乙灯的额定功率是________W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>确保电路安全的前提下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两灯串联使用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电路两端的最大电压是______V</w:t>
      </w:r>
      <w:r>
        <w:rPr>
          <w:rFonts w:ascii="Times New Roman" w:hAnsi="Times New Roman" w:cs="Times New Roman"/>
          <w:u w:val="single"/>
        </w:rPr>
        <w:t>．</w:t>
      </w:r>
      <w:r>
        <w:rPr>
          <w:rFonts w:ascii="Times New Roman" w:hAnsi="Times New Roman" w:cs="Times New Roman"/>
        </w:rPr>
        <w:t>两灯并联使用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电路最大电流是______A.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99515" cy="1094105"/>
            <wp:effectExtent l="0" t="0" r="4445" b="3175"/>
            <wp:docPr id="8" name="图片 12" descr="C:\Documents and Settings\Administrator\桌面\山西物理（练册）\逍3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73740" name="图片 12" descr="C:\Documents and Settings\Administrator\桌面\山西物理（练册）\逍34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三、计算题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(2019深圳)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道路千万条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安全第一条；行车不规范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亲人两行泪．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酒后不开车是每个司机必</w:t>
      </w:r>
      <w:r>
        <w:rPr>
          <w:rFonts w:ascii="Times New Roman" w:hAnsi="Times New Roman" w:cs="Times New Roman" w:hint="eastAsia"/>
        </w:rPr>
        <w:t>须遵守的交通法规．</w:t>
      </w:r>
      <w:r>
        <w:rPr>
          <w:rFonts w:ascii="Times New Roman" w:hAnsi="Times New Roman" w:cs="Times New Roman"/>
        </w:rPr>
        <w:t>甲图是酒精测试仪工作电路原理图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＝6 V；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为气敏电阻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它的阻值随气体中酒精含量的变化而变化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如图乙所示．气体中酒精含量大于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且小于80 mg/100 mL为酒驾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达到或者超过80 mg/100 mL为醉驾．使用前通过调零旋钮(即滑动变阻器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的滑片)对测试仪进行调零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此时电压表示数为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调零后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的滑片位置保持不变．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698750" cy="993775"/>
            <wp:effectExtent l="0" t="0" r="13970" b="12065"/>
            <wp:docPr id="12" name="图片 13" descr="C:\Documents and Settings\Administrator\桌面\山西物理（练册）\逍3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584689" name="图片 13" descr="C:\Documents and Settings\Administrator\桌面\山西物理（练册）\逍34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875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(1)当电压表示数为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＝5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消耗的电功率；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(2)当电压表示数为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＝5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接入电路中的阻值；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(3)某次检测中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＝0.2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请通过计算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判断此驾驶员属于酒驾还是醉驾．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30" w:firstLineChars="300"/>
        <w:textAlignment w:val="auto"/>
        <w:rPr>
          <w:rFonts w:ascii="Times New Roman" w:hAnsi="Times New Roman" w:cs="Times New Roman" w:hint="eastAsia"/>
        </w:rPr>
      </w:pPr>
      <w:r>
        <w:rPr>
          <w:rFonts w:ascii="黑体" w:eastAsia="黑体" w:hAnsi="黑体" w:hint="default"/>
          <w:b w:val="0"/>
          <w:bCs w:val="0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53975</wp:posOffset>
            </wp:positionV>
            <wp:extent cx="281305" cy="231140"/>
            <wp:effectExtent l="0" t="0" r="8255" b="12700"/>
            <wp:wrapNone/>
            <wp:docPr id="13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801682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lang w:eastAsia="zh-C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(原始物理问题)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 w:hint="eastAsia"/>
        </w:rPr>
        <w:t>厨房里安装如图甲所示俗称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小厨宝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的电热水龙头，使用起来非常方便．</w:t>
      </w:r>
      <w:r>
        <w:rPr>
          <w:rFonts w:ascii="Times New Roman" w:hAnsi="Times New Roman" w:cs="Times New Roman"/>
        </w:rPr>
        <w:t>通过旋转手柄S可分别使电热水龙头处于冷水挡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、温水挡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或热水挡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它的简要工作电路如图乙所示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虚线方框内有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小厨宝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的两个发热电阻(未画出)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温水挡的发热电阻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44 Ω，</w:t>
      </w:r>
      <w:r>
        <w:rPr>
          <w:rFonts w:ascii="Times New Roman" w:hAnsi="Times New Roman" w:cs="Times New Roman"/>
        </w:rPr>
        <w:t>电源电压为220 V．[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)]求：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2548255" cy="1039495"/>
            <wp:effectExtent l="0" t="0" r="12065" b="12065"/>
            <wp:docPr id="11" name="图片 14" descr="C:\Documents and Settings\Administrator\桌面\山西物理（练册）\逍4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723586" name="图片 14" descr="C:\Documents and Settings\Administrator\桌面\山西物理（练册）\逍44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(1)请你在虚线方框内画出发热电阻的电路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并连接到</w:t>
      </w:r>
      <w:r>
        <w:rPr>
          <w:rFonts w:ascii="Times New Roman" w:hAnsi="Times New Roman" w:cs="Times New Roman" w:hint="eastAsia"/>
        </w:rPr>
        <w:t>相应的挡位和“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 w:hint="eastAsia"/>
        </w:rPr>
        <w:t>”</w:t>
      </w:r>
      <w:r>
        <w:rPr>
          <w:rFonts w:ascii="Times New Roman" w:hAnsi="Times New Roman" w:cs="Times New Roman"/>
        </w:rPr>
        <w:t>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(2)当S旋到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挡位时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求通电10秒电流产生的热量．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(3)当S旋到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挡位时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假设10秒内使0.1 kg的水温度升高20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则该电热水龙头的加热效率．(保留两位有效数字)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97633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第十六章　电功率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sz w:val="36"/>
          <w:szCs w:val="36"/>
        </w:rPr>
        <w:t>第1节　电功、电功率、焦耳定律的理解及简单计算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55264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基础训练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B 　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D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焦耳  　</w:t>
      </w: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7.2　1.44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9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/>
        </w:rPr>
        <w:t>　9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</w:rPr>
        <w:t>140.0　3 000　1 000　</w:t>
      </w:r>
      <w:r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</w:rPr>
        <w:t>. 10　0.2　0.9　450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1.8　8　0.9　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14.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(1)由图乙可知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当气体中酒精含量为0时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的阻值为50 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的功率为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</w:instrText>
      </w:r>
      <w:r>
        <w:rPr>
          <w:rFonts w:ascii="Times New Roman" w:hAnsi="Times New Roman" w:cs="Times New Roman"/>
        </w:rPr>
        <w:instrText>（5 V）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,50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＝0.5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＝5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＝6 V－5 V＝1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根据串联电路电压和电阻成正比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,U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  <w:i/>
        </w:rPr>
        <w:instrText>,R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  <w:i/>
        </w:rPr>
        <w:instrText>,U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 V,5 V)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50 Ω</w:t>
      </w:r>
      <w:r>
        <w:rPr>
          <w:rFonts w:ascii="Times New Roman" w:hAnsi="Times New Roman" w:cs="Times New Roman"/>
        </w:rPr>
        <w:t>＝10 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 w:hint="eastAsia"/>
        </w:rPr>
        <w:drawing>
          <wp:inline distT="0" distB="0" distL="114300" distR="114300">
            <wp:extent cx="120015" cy="98425"/>
            <wp:effectExtent l="0" t="0" r="13335" b="15875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60050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eastAsia"/>
        </w:rPr>
        <w:t xml:space="preserve"> </w:t>
      </w:r>
      <w:r>
        <w:rPr>
          <w:rFonts w:ascii="Times New Roman" w:eastAsia="黑体" w:hAnsi="Times New Roman" w:cs="Times New Roman"/>
        </w:rPr>
        <w:t>原始物理问题和科学思维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29030" cy="877570"/>
            <wp:effectExtent l="0" t="0" r="13970" b="17780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35961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r:link="rId3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(2)当S旋到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挡位时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的简单电路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通过电路的电流为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\f(220 V,44 Ω)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＝5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通电10秒钟产生的热量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＝(5 A)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44 Ω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 s</w:t>
      </w:r>
      <w:r>
        <w:rPr>
          <w:rFonts w:ascii="Times New Roman" w:hAnsi="Times New Roman" w:cs="Times New Roman"/>
        </w:rPr>
        <w:t>＝11 000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(3)10秒钟内0.1 kg的水吸收的热量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</w:rPr>
        <w:t>Δ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J/</w:t>
      </w:r>
      <w:r>
        <w:rPr>
          <w:rFonts w:ascii="Times New Roman" w:hAnsi="Times New Roman" w:cs="Times New Roman"/>
        </w:rPr>
        <w:t>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0.1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20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＝8 400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则该电热水龙头的加热效率为</w:t>
      </w:r>
      <w:r>
        <w:rPr>
          <w:rFonts w:ascii="Times New Roman" w:hAnsi="Times New Roman" w:cs="Times New Roman" w:hint="eastAsia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 w:hint="eastAsia"/>
          <w:i/>
        </w:rPr>
        <w:instrText>,Q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100%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position w:val="-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1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25" DrawAspect="Content" ObjectID="_1468075725" r:id="rId41"/>
        </w:objec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100%</w:t>
      </w:r>
      <w:r>
        <w:rPr>
          <w:rFonts w:hAnsi="宋体" w:cs="Times New Roman" w:hint="eastAsia"/>
        </w:rPr>
        <w:t>≈</w:t>
      </w:r>
      <w:r>
        <w:rPr>
          <w:rFonts w:ascii="Times New Roman" w:hAnsi="Times New Roman" w:cs="Times New Roman" w:hint="eastAsia"/>
        </w:rPr>
        <w:t>76</w:t>
      </w:r>
      <w:bookmarkStart w:id="0" w:name="_GoBack"/>
      <w:bookmarkEnd w:id="0"/>
      <w:r>
        <w:rPr>
          <w:rFonts w:ascii="Times New Roman" w:hAnsi="Times New Roman" w:cs="Times New Roman" w:hint="eastAsia"/>
        </w:rPr>
        <w:t>%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2C0D1D"/>
    <w:rsid w:val="059130A5"/>
    <w:rsid w:val="44E00C92"/>
    <w:rsid w:val="562C0D1D"/>
    <w:rsid w:val="5CFF1739"/>
    <w:rsid w:val="6C30280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520and%252525252520Settings\Administrator\&#26700;&#38754;\&#23665;&#35199;&#29289;&#29702;&#65288;&#32451;&#20876;&#65289;\&#36877;334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C:\Documents%252525252520and%252525252520Settings\Administrator\&#26700;&#38754;\&#23665;&#35199;&#29289;&#29702;&#65288;&#32451;&#20876;&#65289;\&#36877;336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0and%2525252520Settings\Administrator\&#26700;&#38754;\&#23665;&#35199;&#29289;&#29702;&#65288;&#32451;&#20876;&#65289;\&#36877;337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520and%252525252520Settings\Administrator\&#26700;&#38754;\&#23665;&#35199;&#29289;&#29702;&#65288;&#32451;&#20876;&#65289;\&#36877;338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0and%2525252520Settings\Administrator\&#26700;&#38754;\&#23665;&#35199;&#29289;&#29702;&#65288;&#32451;&#20876;&#65289;\&#36877;339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0and%2525252520Settings\Administrator\&#26700;&#38754;\&#23665;&#35199;&#29289;&#29702;&#65288;&#32451;&#20876;&#65289;\&#36877;34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52520and%252525252520Settings\Administrator\&#26700;&#38754;\&#23665;&#35199;&#29289;&#29702;&#65288;&#32451;&#20876;&#65289;\&#36877;341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C:\Documents%2525252520and%2525252520Settings\Administrator\&#26700;&#38754;\&#23665;&#35199;&#29289;&#29702;&#65288;&#32451;&#20876;&#65289;\A1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C:\Documents%2525252520and%2525252520Settings\Administrator\&#26700;&#38754;\&#23665;&#35199;&#29289;&#29702;&#65288;&#32451;&#20876;&#65289;\A2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C:\Documents%2525252520and%2525252520Settings\Administrator\&#26700;&#38754;\&#23665;&#35199;&#29289;&#29702;&#65288;&#32451;&#20876;&#65289;\&#36877;342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C:\Documents%252525252520and%252525252520Settings\Administrator\&#26700;&#38754;\&#23665;&#35199;&#29289;&#29702;&#65288;&#32451;&#20876;&#65289;\&#36877;343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C:\Documents%2525252520and%2525252520Settings\Administrator\&#26700;&#38754;\&#23665;&#35199;&#29289;&#29702;&#65288;&#32451;&#20876;&#65289;\&#36877;345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C:\Documents%2525252520and%2525252520Settings\Administrator\&#26700;&#38754;\&#23665;&#35199;&#29289;&#29702;&#65288;&#32451;&#20876;&#65289;\&#36877;445.TIF" TargetMode="External" /><Relationship Id="rId35" Type="http://schemas.openxmlformats.org/officeDocument/2006/relationships/image" Target="media/image17.tif" /><Relationship Id="rId36" Type="http://schemas.openxmlformats.org/officeDocument/2006/relationships/image" Target="media/image18.png" /><Relationship Id="rId37" Type="http://schemas.openxmlformats.org/officeDocument/2006/relationships/image" Target="file:///C:\Documents%25252520and%25252520Settings\Administrator\&#26700;&#38754;\&#23665;&#35199;&#29289;&#29702;&#65288;&#32451;&#20876;&#65289;\&#20108;&#32423;&#26631;8.5&#30917;.TIF" TargetMode="External" /><Relationship Id="rId38" Type="http://schemas.openxmlformats.org/officeDocument/2006/relationships/image" Target="media/image19.png" /><Relationship Id="rId39" Type="http://schemas.openxmlformats.org/officeDocument/2006/relationships/image" Target="file:///C:\Documents%25252520and%25252520Settings\Administrator\&#26700;&#38754;\&#23665;&#35199;&#29289;&#29702;&#65288;&#32451;&#20876;&#65289;\&#36877;448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.bin" /><Relationship Id="rId42" Type="http://schemas.openxmlformats.org/officeDocument/2006/relationships/theme" Target="theme/theme1.xml" /><Relationship Id="rId43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file:///C:\Documents%2525252520and%2525252520Settings\Administrator\&#26700;&#38754;\&#23665;&#35199;&#29289;&#29702;&#65288;&#32451;&#20876;&#65289;\&#36877;33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2451</Words>
  <Characters>2960</Characters>
  <Application>Microsoft Office Word</Application>
  <DocSecurity>0</DocSecurity>
  <Lines>0</Lines>
  <Paragraphs>0</Paragraphs>
  <ScaleCrop>false</ScaleCrop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</cp:revision>
  <dcterms:created xsi:type="dcterms:W3CDTF">2019-10-31T08:34:00Z</dcterms:created>
  <dcterms:modified xsi:type="dcterms:W3CDTF">2020-01-08T13:23:45Z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